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562D9" w14:textId="77777777" w:rsidR="009E0C2F" w:rsidRPr="00CC43EB" w:rsidRDefault="00412D42" w:rsidP="0001684A">
      <w:pPr>
        <w:spacing w:after="0" w:line="240" w:lineRule="auto"/>
        <w:jc w:val="center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Integrationsplatz</w:t>
      </w:r>
      <w:r w:rsidR="00F1589D" w:rsidRPr="00CC43EB">
        <w:rPr>
          <w:rFonts w:ascii="Aptos" w:hAnsi="Aptos" w:cs="Arial"/>
          <w:b/>
        </w:rPr>
        <w:t xml:space="preserve"> </w:t>
      </w:r>
      <w:r w:rsidR="009E0C2F" w:rsidRPr="00CC43EB">
        <w:rPr>
          <w:rFonts w:ascii="Aptos" w:hAnsi="Aptos" w:cs="Arial"/>
          <w:b/>
        </w:rPr>
        <w:t>in der Kindertageseinrichtung</w:t>
      </w:r>
    </w:p>
    <w:p w14:paraId="342B8D5E" w14:textId="1FA2DBC1" w:rsidR="00653BD0" w:rsidRPr="00CC43EB" w:rsidRDefault="008B6ED0" w:rsidP="0001684A">
      <w:pPr>
        <w:spacing w:after="0" w:line="240" w:lineRule="auto"/>
        <w:jc w:val="center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 xml:space="preserve">Informationen für </w:t>
      </w:r>
      <w:r w:rsidR="00412D42" w:rsidRPr="00CC43EB">
        <w:rPr>
          <w:rFonts w:ascii="Aptos" w:hAnsi="Aptos" w:cs="Arial"/>
          <w:b/>
        </w:rPr>
        <w:t>Eltern</w:t>
      </w:r>
      <w:r w:rsidR="00653BD0" w:rsidRPr="00CC43EB">
        <w:rPr>
          <w:rFonts w:ascii="Aptos" w:hAnsi="Aptos" w:cs="Arial"/>
          <w:b/>
        </w:rPr>
        <w:t xml:space="preserve"> </w:t>
      </w:r>
    </w:p>
    <w:p w14:paraId="2D6DE50B" w14:textId="65DB968D" w:rsidR="00D64422" w:rsidRPr="00CC43EB" w:rsidRDefault="00653BD0" w:rsidP="0001684A">
      <w:pPr>
        <w:spacing w:after="0" w:line="240" w:lineRule="auto"/>
        <w:jc w:val="center"/>
        <w:rPr>
          <w:rFonts w:ascii="Aptos" w:hAnsi="Aptos" w:cs="Arial"/>
          <w:b/>
        </w:rPr>
      </w:pPr>
      <w:r w:rsidRPr="00CC43EB">
        <w:rPr>
          <w:rFonts w:ascii="Aptos" w:hAnsi="Aptos" w:cs="Arial"/>
          <w:bCs/>
        </w:rPr>
        <w:t>(Stand 01/2026)</w:t>
      </w:r>
    </w:p>
    <w:p w14:paraId="3A076891" w14:textId="77777777" w:rsidR="008B6ED0" w:rsidRPr="00CC43EB" w:rsidRDefault="008B6ED0" w:rsidP="008B6ED0">
      <w:pPr>
        <w:spacing w:after="0" w:line="240" w:lineRule="auto"/>
        <w:rPr>
          <w:rFonts w:ascii="Aptos" w:hAnsi="Aptos" w:cs="Arial"/>
        </w:rPr>
      </w:pPr>
    </w:p>
    <w:p w14:paraId="390FFC50" w14:textId="25506F84" w:rsidR="00F57A3F" w:rsidRPr="00CC43EB" w:rsidRDefault="00412D42" w:rsidP="00675901">
      <w:pPr>
        <w:spacing w:after="120" w:line="240" w:lineRule="auto"/>
        <w:rPr>
          <w:rFonts w:ascii="Aptos" w:hAnsi="Aptos" w:cs="Arial"/>
          <w:b/>
          <w:caps/>
        </w:rPr>
      </w:pPr>
      <w:r w:rsidRPr="00CC43EB">
        <w:rPr>
          <w:rFonts w:ascii="Aptos" w:hAnsi="Aptos" w:cs="Arial"/>
          <w:b/>
          <w:caps/>
        </w:rPr>
        <w:t>Kosten</w:t>
      </w:r>
    </w:p>
    <w:p w14:paraId="4307B8C7" w14:textId="3F391273" w:rsidR="00412D42" w:rsidRPr="00CC43EB" w:rsidRDefault="00412D42" w:rsidP="00675901">
      <w:pPr>
        <w:spacing w:after="12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Für einen Integrationsplatz zahlt der Lahn-Dill-Kreis als </w:t>
      </w:r>
      <w:r w:rsidR="00D6451E" w:rsidRPr="00CC43EB">
        <w:rPr>
          <w:rFonts w:ascii="Aptos" w:hAnsi="Aptos" w:cs="Arial"/>
        </w:rPr>
        <w:t>Eingliederungshilfeträger</w:t>
      </w:r>
      <w:r w:rsidRPr="00CC43EB">
        <w:rPr>
          <w:rFonts w:ascii="Aptos" w:hAnsi="Aptos" w:cs="Arial"/>
        </w:rPr>
        <w:t xml:space="preserve"> ein jährliches Entgelt in Hö</w:t>
      </w:r>
      <w:r w:rsidR="00D6451E" w:rsidRPr="00CC43EB">
        <w:rPr>
          <w:rFonts w:ascii="Aptos" w:hAnsi="Aptos" w:cs="Arial"/>
        </w:rPr>
        <w:t>he von</w:t>
      </w:r>
      <w:r w:rsidR="00B47627" w:rsidRPr="00CC43EB">
        <w:rPr>
          <w:rFonts w:ascii="Aptos" w:hAnsi="Aptos" w:cs="Arial"/>
        </w:rPr>
        <w:t xml:space="preserve"> zurzeit</w:t>
      </w:r>
      <w:r w:rsidR="00D6451E" w:rsidRPr="00CC43EB">
        <w:rPr>
          <w:rFonts w:ascii="Aptos" w:hAnsi="Aptos" w:cs="Arial"/>
        </w:rPr>
        <w:t xml:space="preserve"> </w:t>
      </w:r>
      <w:r w:rsidR="00317A2A">
        <w:rPr>
          <w:rFonts w:ascii="Aptos" w:hAnsi="Aptos" w:cs="Arial"/>
        </w:rPr>
        <w:t xml:space="preserve">ca. </w:t>
      </w:r>
      <w:r w:rsidR="00653BD0" w:rsidRPr="00CC43EB">
        <w:rPr>
          <w:rFonts w:ascii="Aptos" w:hAnsi="Aptos" w:cs="Arial"/>
        </w:rPr>
        <w:t>22.000</w:t>
      </w:r>
      <w:r w:rsidR="00E510CA" w:rsidRPr="00CC43EB">
        <w:rPr>
          <w:rFonts w:ascii="Aptos" w:hAnsi="Aptos" w:cs="Arial"/>
        </w:rPr>
        <w:t>,</w:t>
      </w:r>
      <w:r w:rsidR="00D6451E" w:rsidRPr="00CC43EB">
        <w:rPr>
          <w:rFonts w:ascii="Aptos" w:hAnsi="Aptos" w:cs="Arial"/>
        </w:rPr>
        <w:t xml:space="preserve">00 </w:t>
      </w:r>
      <w:r w:rsidR="00317A2A">
        <w:rPr>
          <w:rFonts w:ascii="Aptos" w:hAnsi="Aptos" w:cs="Arial"/>
        </w:rPr>
        <w:t>Euro</w:t>
      </w:r>
      <w:r w:rsidR="00653BD0" w:rsidRPr="00CC43EB">
        <w:rPr>
          <w:rFonts w:ascii="Aptos" w:hAnsi="Aptos" w:cs="Arial"/>
        </w:rPr>
        <w:t xml:space="preserve"> (für in der Regel</w:t>
      </w:r>
      <w:r w:rsidR="00317A2A">
        <w:rPr>
          <w:rFonts w:ascii="Aptos" w:hAnsi="Aptos" w:cs="Arial"/>
        </w:rPr>
        <w:t xml:space="preserve"> </w:t>
      </w:r>
      <w:r w:rsidR="00653BD0" w:rsidRPr="00CC43EB">
        <w:rPr>
          <w:rFonts w:ascii="Aptos" w:hAnsi="Aptos" w:cs="Arial"/>
        </w:rPr>
        <w:t>15 zusätzliche</w:t>
      </w:r>
      <w:r w:rsidRPr="00CC43EB">
        <w:rPr>
          <w:rFonts w:ascii="Aptos" w:hAnsi="Aptos" w:cs="Arial"/>
        </w:rPr>
        <w:t xml:space="preserve"> Fachkraftstunde</w:t>
      </w:r>
      <w:r w:rsidR="00653BD0" w:rsidRPr="00CC43EB">
        <w:rPr>
          <w:rFonts w:ascii="Aptos" w:hAnsi="Aptos" w:cs="Arial"/>
        </w:rPr>
        <w:t>n)</w:t>
      </w:r>
      <w:r w:rsidRPr="00CC43EB">
        <w:rPr>
          <w:rFonts w:ascii="Aptos" w:hAnsi="Aptos" w:cs="Arial"/>
        </w:rPr>
        <w:t xml:space="preserve"> an den Träger der Kindertageseinrichtung. Dieses Entgelt dient zur Deckung aller zusätzlichen Kosten, die durch die Förderung Ihres Kindes entstehen:</w:t>
      </w:r>
    </w:p>
    <w:p w14:paraId="1A488509" w14:textId="77777777" w:rsidR="00412D42" w:rsidRPr="00CC43EB" w:rsidRDefault="00412D42" w:rsidP="00F1589D">
      <w:pPr>
        <w:pStyle w:val="Listenabsatz"/>
        <w:numPr>
          <w:ilvl w:val="0"/>
          <w:numId w:val="12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Der vorhandene Personalbestand der Kindertageseinrichtung wird in der Regel um 15 Fachkraftstunden bei Kindern über 3 Jahren bzw. um 13 Fachkraftstunden bei Kindern unter 3 Jahren aufgestockt. Diese Stunden dienen zur Sicherstellung des zusätzlichen behinderungsbedingten Mehraufwandes innerhalb der gesamten Einrichtung. Sie sind nicht ausschließlich an dem Kind mit der Integrationsmaßnahme abzuleisten.</w:t>
      </w:r>
    </w:p>
    <w:p w14:paraId="6B245C78" w14:textId="77777777" w:rsidR="00412D42" w:rsidRPr="00CC43EB" w:rsidRDefault="00412D42" w:rsidP="00F1589D">
      <w:pPr>
        <w:pStyle w:val="Listenabsatz"/>
        <w:numPr>
          <w:ilvl w:val="0"/>
          <w:numId w:val="12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Fortbildungsmaßnahmen für die Hauptverantwortlichen der Integrationsmaßnahme</w:t>
      </w:r>
    </w:p>
    <w:p w14:paraId="6CFC5C41" w14:textId="4F49DB7A" w:rsidR="00412D42" w:rsidRPr="00CC43EB" w:rsidRDefault="00412D42" w:rsidP="00F1589D">
      <w:pPr>
        <w:pStyle w:val="Listenabsatz"/>
        <w:numPr>
          <w:ilvl w:val="0"/>
          <w:numId w:val="12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Erforderliche U</w:t>
      </w:r>
      <w:r w:rsidR="00D6451E" w:rsidRPr="00CC43EB">
        <w:rPr>
          <w:rFonts w:ascii="Aptos" w:hAnsi="Aptos" w:cs="Arial"/>
        </w:rPr>
        <w:t xml:space="preserve">mbaumaßnahmen </w:t>
      </w:r>
      <w:r w:rsidRPr="00CC43EB">
        <w:rPr>
          <w:rFonts w:ascii="Aptos" w:hAnsi="Aptos" w:cs="Arial"/>
        </w:rPr>
        <w:t>in der Kindertagesstätte</w:t>
      </w:r>
    </w:p>
    <w:p w14:paraId="286C22C6" w14:textId="77777777" w:rsidR="00412D42" w:rsidRPr="00CC43EB" w:rsidRDefault="00412D42" w:rsidP="00F1589D">
      <w:pPr>
        <w:pStyle w:val="Listenabsatz"/>
        <w:numPr>
          <w:ilvl w:val="0"/>
          <w:numId w:val="12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Sachkosten für Spielmaterialien u. a.</w:t>
      </w:r>
    </w:p>
    <w:p w14:paraId="37B7AD1F" w14:textId="5D33B80B" w:rsidR="00412D42" w:rsidRDefault="00412D42" w:rsidP="00412D42">
      <w:pPr>
        <w:pStyle w:val="Listenabsatz"/>
        <w:numPr>
          <w:ilvl w:val="0"/>
          <w:numId w:val="12"/>
        </w:numPr>
        <w:spacing w:after="0" w:line="240" w:lineRule="auto"/>
        <w:ind w:left="284" w:hanging="284"/>
        <w:rPr>
          <w:rFonts w:ascii="Aptos" w:hAnsi="Aptos" w:cs="Arial"/>
        </w:rPr>
      </w:pPr>
      <w:r w:rsidRPr="00D84A26">
        <w:rPr>
          <w:rFonts w:ascii="Aptos" w:hAnsi="Aptos" w:cs="Arial"/>
        </w:rPr>
        <w:t>Verringerung der Gruppengröße, in der sich das Kind befindet</w:t>
      </w:r>
      <w:r w:rsidR="00D84A26" w:rsidRPr="00D84A26">
        <w:rPr>
          <w:rFonts w:ascii="Aptos" w:hAnsi="Aptos" w:cs="Arial"/>
        </w:rPr>
        <w:t>.</w:t>
      </w:r>
    </w:p>
    <w:p w14:paraId="3BBB7309" w14:textId="77777777" w:rsidR="00D84A26" w:rsidRPr="00D84A26" w:rsidRDefault="00D84A26" w:rsidP="00D84A26">
      <w:pPr>
        <w:pStyle w:val="Listenabsatz"/>
        <w:spacing w:after="0" w:line="240" w:lineRule="auto"/>
        <w:ind w:left="284"/>
        <w:rPr>
          <w:rFonts w:ascii="Aptos" w:hAnsi="Aptos" w:cs="Arial"/>
        </w:rPr>
      </w:pPr>
    </w:p>
    <w:p w14:paraId="7452C4D7" w14:textId="20FB5AEA" w:rsidR="00412D42" w:rsidRPr="00CC43EB" w:rsidRDefault="00412D42" w:rsidP="00412D42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Die Kindergartengebühr ist von Ihnen an</w:t>
      </w:r>
      <w:r w:rsidR="00D6451E" w:rsidRPr="00CC43EB">
        <w:rPr>
          <w:rFonts w:ascii="Aptos" w:hAnsi="Aptos" w:cs="Arial"/>
        </w:rPr>
        <w:t xml:space="preserve"> den Träger de</w:t>
      </w:r>
      <w:r w:rsidR="00653BD0" w:rsidRPr="00CC43EB">
        <w:rPr>
          <w:rFonts w:ascii="Aptos" w:hAnsi="Aptos" w:cs="Arial"/>
        </w:rPr>
        <w:t>r</w:t>
      </w:r>
      <w:r w:rsidRPr="00CC43EB">
        <w:rPr>
          <w:rFonts w:ascii="Aptos" w:hAnsi="Aptos" w:cs="Arial"/>
        </w:rPr>
        <w:t xml:space="preserve"> Kindertagesstätte selbst zu entrichten. Die Betreuungszeit Ihres Kindes orientiert sich an der Öffnungszeit der Tageseinrichtung.</w:t>
      </w:r>
    </w:p>
    <w:p w14:paraId="26566DA9" w14:textId="77777777" w:rsidR="00412D42" w:rsidRPr="00CC43EB" w:rsidRDefault="00412D42" w:rsidP="00412D42">
      <w:pPr>
        <w:spacing w:after="0" w:line="240" w:lineRule="auto"/>
        <w:rPr>
          <w:rFonts w:ascii="Aptos" w:hAnsi="Aptos" w:cs="Arial"/>
        </w:rPr>
      </w:pPr>
    </w:p>
    <w:p w14:paraId="588D3BCD" w14:textId="72352E6B" w:rsidR="00412D42" w:rsidRPr="00CC43EB" w:rsidRDefault="00412D42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BEFÖRDERUNG</w:t>
      </w:r>
    </w:p>
    <w:p w14:paraId="4B2A91A6" w14:textId="30EBA6D5" w:rsidR="00412D42" w:rsidRPr="00CC43EB" w:rsidRDefault="00412D42" w:rsidP="00412D42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Kinder werden von ihren Eltern in d</w:t>
      </w:r>
      <w:r w:rsidR="00DE6EB5" w:rsidRPr="00CC43EB">
        <w:rPr>
          <w:rFonts w:ascii="Aptos" w:hAnsi="Aptos" w:cs="Arial"/>
        </w:rPr>
        <w:t>ie Kindertagesstätte</w:t>
      </w:r>
      <w:r w:rsidRPr="00CC43EB">
        <w:rPr>
          <w:rFonts w:ascii="Aptos" w:hAnsi="Aptos" w:cs="Arial"/>
        </w:rPr>
        <w:t xml:space="preserve"> gebracht und </w:t>
      </w:r>
      <w:r w:rsidR="00DE6EB5" w:rsidRPr="00CC43EB">
        <w:rPr>
          <w:rFonts w:ascii="Aptos" w:hAnsi="Aptos" w:cs="Arial"/>
        </w:rPr>
        <w:t>abgeholt</w:t>
      </w:r>
      <w:r w:rsidRPr="00CC43EB">
        <w:rPr>
          <w:rFonts w:ascii="Aptos" w:hAnsi="Aptos" w:cs="Arial"/>
        </w:rPr>
        <w:t>. Beförderungskosten für den Transport zwischen Wohnung und Kindergarten werden von uns nur in absoluten Ausnahmefällen übernommen</w:t>
      </w:r>
      <w:r w:rsidR="00FC1390">
        <w:rPr>
          <w:rFonts w:ascii="Aptos" w:hAnsi="Aptos" w:cs="Arial"/>
        </w:rPr>
        <w:t>, wenn das Kind behinderungsbedingt nicht den örtlichen Kindergarten besuchen kann.</w:t>
      </w:r>
      <w:r w:rsidRPr="00CC43EB">
        <w:rPr>
          <w:rFonts w:ascii="Aptos" w:hAnsi="Aptos" w:cs="Arial"/>
        </w:rPr>
        <w:t xml:space="preserve"> Es erfolgt immer eine Einzelfallentscheidung durch den Lahn</w:t>
      </w:r>
      <w:r w:rsidR="00D6451E" w:rsidRPr="00CC43EB">
        <w:rPr>
          <w:rFonts w:ascii="Aptos" w:hAnsi="Aptos" w:cs="Arial"/>
        </w:rPr>
        <w:t>-Dill-Kreis als Eingliederungshilfeträger.</w:t>
      </w:r>
      <w:r w:rsidR="00CC43EB">
        <w:rPr>
          <w:rFonts w:ascii="Aptos" w:hAnsi="Aptos" w:cs="Arial"/>
        </w:rPr>
        <w:t xml:space="preserve"> </w:t>
      </w:r>
      <w:r w:rsidRPr="00CC43EB">
        <w:rPr>
          <w:rFonts w:ascii="Aptos" w:hAnsi="Aptos" w:cs="Arial"/>
        </w:rPr>
        <w:t>Bitte setzen Sie sich bei Fragen zur Beförderung Ihres Kindes vor der Anmeldung in der Kita mit dem Fachdienst Eingliederungshilfen in Verbindung.</w:t>
      </w:r>
    </w:p>
    <w:p w14:paraId="3B2259A8" w14:textId="77777777" w:rsidR="00412D42" w:rsidRPr="00CC43EB" w:rsidRDefault="00412D42" w:rsidP="00412D42">
      <w:pPr>
        <w:spacing w:after="0" w:line="240" w:lineRule="auto"/>
        <w:rPr>
          <w:rFonts w:ascii="Aptos" w:hAnsi="Aptos" w:cs="Arial"/>
        </w:rPr>
      </w:pPr>
    </w:p>
    <w:p w14:paraId="4E16659B" w14:textId="5F94D8EC" w:rsidR="00412D42" w:rsidRPr="00CC43EB" w:rsidRDefault="00412D42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VORAUSSETZUNGEN</w:t>
      </w:r>
    </w:p>
    <w:p w14:paraId="4C44C2D3" w14:textId="59356321" w:rsidR="00412D42" w:rsidRPr="00CC43EB" w:rsidRDefault="00412D42" w:rsidP="00F1589D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Es muss eine wesentliche körperliche, geistige oder seelische Behinderung vorliegen oder drohen. </w:t>
      </w:r>
      <w:r w:rsidR="00FC1390">
        <w:rPr>
          <w:rFonts w:ascii="Aptos" w:hAnsi="Aptos" w:cs="Arial"/>
        </w:rPr>
        <w:t>Um dies feststellen zu können, benötigen wir</w:t>
      </w:r>
      <w:r w:rsidRPr="00CC43EB">
        <w:rPr>
          <w:rFonts w:ascii="Aptos" w:hAnsi="Aptos" w:cs="Arial"/>
        </w:rPr>
        <w:t xml:space="preserve"> eine fachärztliche B</w:t>
      </w:r>
      <w:r w:rsidR="00D6451E" w:rsidRPr="00CC43EB">
        <w:rPr>
          <w:rFonts w:ascii="Aptos" w:hAnsi="Aptos" w:cs="Arial"/>
        </w:rPr>
        <w:t>escheinigung Ihrer Kinderärztin/</w:t>
      </w:r>
      <w:r w:rsidRPr="00CC43EB">
        <w:rPr>
          <w:rFonts w:ascii="Aptos" w:hAnsi="Aptos" w:cs="Arial"/>
        </w:rPr>
        <w:t xml:space="preserve">Ihres Kinderarztes oder der behandelnden Kinderklinik </w:t>
      </w:r>
      <w:r w:rsidR="00FC1390">
        <w:rPr>
          <w:rFonts w:ascii="Aptos" w:hAnsi="Aptos" w:cs="Arial"/>
        </w:rPr>
        <w:t>mit einer</w:t>
      </w:r>
      <w:r w:rsidRPr="00CC43EB">
        <w:rPr>
          <w:rFonts w:ascii="Aptos" w:hAnsi="Aptos" w:cs="Arial"/>
        </w:rPr>
        <w:t xml:space="preserve"> Diagnose</w:t>
      </w:r>
      <w:r w:rsidR="00FC1390">
        <w:rPr>
          <w:rFonts w:ascii="Aptos" w:hAnsi="Aptos" w:cs="Arial"/>
        </w:rPr>
        <w:t>.</w:t>
      </w:r>
    </w:p>
    <w:p w14:paraId="1CDD30CB" w14:textId="77777777" w:rsidR="00D6451E" w:rsidRPr="00CC43EB" w:rsidRDefault="00412D42" w:rsidP="00F1589D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Die Kindertageseinrichtung befindet sich in der Trägerschaft der öffentlichen Jugendhilfe, der Kommune, eines anerkannten Trägers der freien Jugendhilfe oder eines privaten Trägers. </w:t>
      </w:r>
    </w:p>
    <w:p w14:paraId="7FDF31E2" w14:textId="2D43F816" w:rsidR="00D6451E" w:rsidRPr="00CC43EB" w:rsidRDefault="00412D42" w:rsidP="00D6451E">
      <w:pPr>
        <w:pStyle w:val="Listenabsatz"/>
        <w:spacing w:after="0" w:line="240" w:lineRule="auto"/>
        <w:ind w:left="284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Für den Betrieb der Tageseinrichtung für Kinder liegt eine geltende Betriebserlaubnis vor </w:t>
      </w:r>
    </w:p>
    <w:p w14:paraId="04F2F87D" w14:textId="3089B07A" w:rsidR="00412D42" w:rsidRPr="00CC43EB" w:rsidRDefault="00412D42" w:rsidP="00D6451E">
      <w:pPr>
        <w:pStyle w:val="Listenabsatz"/>
        <w:spacing w:after="0" w:line="240" w:lineRule="auto"/>
        <w:ind w:left="284"/>
        <w:rPr>
          <w:rFonts w:ascii="Aptos" w:hAnsi="Aptos" w:cs="Arial"/>
        </w:rPr>
      </w:pPr>
      <w:r w:rsidRPr="00CC43EB">
        <w:rPr>
          <w:rFonts w:ascii="Aptos" w:hAnsi="Aptos" w:cs="Arial"/>
        </w:rPr>
        <w:t>(§ 45 Sozialgesetzbuch VIII).</w:t>
      </w:r>
    </w:p>
    <w:p w14:paraId="4CC57C7F" w14:textId="740D770A" w:rsidR="00675901" w:rsidRPr="00CC43EB" w:rsidRDefault="00412D42" w:rsidP="00675901">
      <w:pPr>
        <w:pStyle w:val="Listenabsatz"/>
        <w:numPr>
          <w:ilvl w:val="0"/>
          <w:numId w:val="13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Die räumlichen </w:t>
      </w:r>
      <w:r w:rsidR="00D84A26">
        <w:rPr>
          <w:rFonts w:ascii="Aptos" w:hAnsi="Aptos" w:cs="Arial"/>
        </w:rPr>
        <w:t xml:space="preserve">und personellen </w:t>
      </w:r>
      <w:r w:rsidRPr="00CC43EB">
        <w:rPr>
          <w:rFonts w:ascii="Aptos" w:hAnsi="Aptos" w:cs="Arial"/>
        </w:rPr>
        <w:t>Voraussetzungen in der Tageseinrichtung und die Gruppengröße müssen den vorgeschriebenen Rahmenbedingungen entsprechen.</w:t>
      </w:r>
    </w:p>
    <w:p w14:paraId="214DE883" w14:textId="77777777" w:rsidR="00675901" w:rsidRPr="00CC43EB" w:rsidRDefault="00675901" w:rsidP="00675901">
      <w:pPr>
        <w:spacing w:after="0" w:line="240" w:lineRule="auto"/>
        <w:rPr>
          <w:rFonts w:ascii="Aptos" w:hAnsi="Aptos" w:cs="Arial"/>
        </w:rPr>
      </w:pPr>
    </w:p>
    <w:p w14:paraId="3A3D2DEE" w14:textId="551B5989" w:rsidR="00B66DFD" w:rsidRPr="00CC43EB" w:rsidRDefault="00B66DFD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ENTGELTABRECHNUNG</w:t>
      </w:r>
    </w:p>
    <w:p w14:paraId="4E33FF82" w14:textId="702643AF" w:rsidR="00675901" w:rsidRPr="00CC43EB" w:rsidRDefault="00B66DFD" w:rsidP="00675901">
      <w:pPr>
        <w:spacing w:after="12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Die Zahlung des jährlichen Entgeltes </w:t>
      </w:r>
      <w:r w:rsidR="00DE6EB5" w:rsidRPr="00CC43EB">
        <w:rPr>
          <w:rFonts w:ascii="Aptos" w:hAnsi="Aptos" w:cs="Arial"/>
        </w:rPr>
        <w:t xml:space="preserve">an den Träger </w:t>
      </w:r>
      <w:r w:rsidRPr="00CC43EB">
        <w:rPr>
          <w:rFonts w:ascii="Aptos" w:hAnsi="Aptos" w:cs="Arial"/>
        </w:rPr>
        <w:t xml:space="preserve">erfolgt in </w:t>
      </w:r>
      <w:r w:rsidR="00E510CA" w:rsidRPr="00CC43EB">
        <w:rPr>
          <w:rFonts w:ascii="Aptos" w:hAnsi="Aptos" w:cs="Arial"/>
        </w:rPr>
        <w:t xml:space="preserve">monatlichen </w:t>
      </w:r>
      <w:r w:rsidRPr="00CC43EB">
        <w:rPr>
          <w:rFonts w:ascii="Aptos" w:hAnsi="Aptos" w:cs="Arial"/>
        </w:rPr>
        <w:t>Abschlägen</w:t>
      </w:r>
      <w:r w:rsidR="00E510CA" w:rsidRPr="00CC43EB">
        <w:rPr>
          <w:rFonts w:ascii="Aptos" w:hAnsi="Aptos" w:cs="Arial"/>
        </w:rPr>
        <w:t xml:space="preserve"> in Höhe von 1.000,00 Euro</w:t>
      </w:r>
      <w:r w:rsidRPr="00CC43EB">
        <w:rPr>
          <w:rFonts w:ascii="Aptos" w:hAnsi="Aptos" w:cs="Arial"/>
        </w:rPr>
        <w:t xml:space="preserve"> und einer Restzahlung.</w:t>
      </w:r>
      <w:r w:rsidR="00675901" w:rsidRPr="00CC43EB">
        <w:rPr>
          <w:rFonts w:ascii="Aptos" w:hAnsi="Aptos" w:cs="Arial"/>
        </w:rPr>
        <w:t xml:space="preserve"> </w:t>
      </w:r>
      <w:r w:rsidRPr="00CC43EB">
        <w:rPr>
          <w:rFonts w:ascii="Aptos" w:hAnsi="Aptos" w:cs="Arial"/>
        </w:rPr>
        <w:t>Bitte beachten Sie Folgendes:</w:t>
      </w:r>
    </w:p>
    <w:p w14:paraId="13769817" w14:textId="01CCDBBF" w:rsidR="00B66DFD" w:rsidRPr="00CC43EB" w:rsidRDefault="00B66DFD" w:rsidP="00464B30">
      <w:pPr>
        <w:pStyle w:val="Listenabsatz"/>
        <w:numPr>
          <w:ilvl w:val="0"/>
          <w:numId w:val="15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Die erste Abschlagszahlung kann erst erfolgen, wenn uns ein Nachweis über die Erhöhung der Fachkraftstunden</w:t>
      </w:r>
      <w:r w:rsidR="00E510CA" w:rsidRPr="00CC43EB">
        <w:rPr>
          <w:rFonts w:ascii="Aptos" w:hAnsi="Aptos" w:cs="Arial"/>
        </w:rPr>
        <w:t xml:space="preserve"> vom Träger der Kita</w:t>
      </w:r>
      <w:r w:rsidRPr="00CC43EB">
        <w:rPr>
          <w:rFonts w:ascii="Aptos" w:hAnsi="Aptos" w:cs="Arial"/>
        </w:rPr>
        <w:t xml:space="preserve"> vorgelegt wurde. </w:t>
      </w:r>
    </w:p>
    <w:p w14:paraId="1616AC72" w14:textId="48CE2E89" w:rsidR="00B66DFD" w:rsidRPr="00CC43EB" w:rsidRDefault="00BD6290" w:rsidP="00B66DFD">
      <w:pPr>
        <w:pStyle w:val="Listenabsatz"/>
        <w:numPr>
          <w:ilvl w:val="0"/>
          <w:numId w:val="15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Die Restzahlung kann erst</w:t>
      </w:r>
      <w:r w:rsidR="00B66DFD" w:rsidRPr="00CC43EB">
        <w:rPr>
          <w:rFonts w:ascii="Aptos" w:hAnsi="Aptos" w:cs="Arial"/>
        </w:rPr>
        <w:t xml:space="preserve"> nach Vorlage des Verwendungsnachweises</w:t>
      </w:r>
      <w:r w:rsidR="00D84A26">
        <w:rPr>
          <w:rFonts w:ascii="Aptos" w:hAnsi="Aptos" w:cs="Arial"/>
        </w:rPr>
        <w:t xml:space="preserve"> des Kita-Trägers</w:t>
      </w:r>
      <w:r w:rsidR="00B66DFD" w:rsidRPr="00CC43EB">
        <w:rPr>
          <w:rFonts w:ascii="Aptos" w:hAnsi="Aptos" w:cs="Arial"/>
        </w:rPr>
        <w:t>, der Anwesenheitslist</w:t>
      </w:r>
      <w:r w:rsidR="00E510CA" w:rsidRPr="00CC43EB">
        <w:rPr>
          <w:rFonts w:ascii="Aptos" w:hAnsi="Aptos" w:cs="Arial"/>
        </w:rPr>
        <w:t xml:space="preserve">e, zweier Hilfeplan-Protokolle </w:t>
      </w:r>
      <w:r w:rsidR="00B66DFD" w:rsidRPr="00CC43EB">
        <w:rPr>
          <w:rFonts w:ascii="Aptos" w:hAnsi="Aptos" w:cs="Arial"/>
        </w:rPr>
        <w:t xml:space="preserve">und der Fortbildungsnachweise im IV. Quartal des </w:t>
      </w:r>
      <w:r w:rsidR="00E510CA" w:rsidRPr="00CC43EB">
        <w:rPr>
          <w:rFonts w:ascii="Aptos" w:hAnsi="Aptos" w:cs="Arial"/>
        </w:rPr>
        <w:t>folgenden</w:t>
      </w:r>
      <w:r w:rsidR="00B66DFD" w:rsidRPr="00CC43EB">
        <w:rPr>
          <w:rFonts w:ascii="Aptos" w:hAnsi="Aptos" w:cs="Arial"/>
        </w:rPr>
        <w:t xml:space="preserve"> Kindergartenjahres </w:t>
      </w:r>
      <w:r w:rsidR="00317A2A">
        <w:rPr>
          <w:rFonts w:ascii="Aptos" w:hAnsi="Aptos" w:cs="Arial"/>
        </w:rPr>
        <w:t>ausgezahlt werden</w:t>
      </w:r>
      <w:r w:rsidR="00B66DFD" w:rsidRPr="00CC43EB">
        <w:rPr>
          <w:rFonts w:ascii="Aptos" w:hAnsi="Aptos" w:cs="Arial"/>
        </w:rPr>
        <w:t>.</w:t>
      </w:r>
    </w:p>
    <w:p w14:paraId="1D5F0B5B" w14:textId="77777777" w:rsidR="00464B30" w:rsidRDefault="00464B30" w:rsidP="00675901">
      <w:pPr>
        <w:spacing w:after="120" w:line="240" w:lineRule="auto"/>
        <w:rPr>
          <w:rFonts w:ascii="Aptos" w:hAnsi="Aptos" w:cs="Arial"/>
          <w:b/>
        </w:rPr>
      </w:pPr>
    </w:p>
    <w:p w14:paraId="6EB2ECEC" w14:textId="77777777" w:rsidR="00CC43EB" w:rsidRPr="00CC43EB" w:rsidRDefault="00CC43EB" w:rsidP="00675901">
      <w:pPr>
        <w:spacing w:after="120" w:line="240" w:lineRule="auto"/>
        <w:rPr>
          <w:rFonts w:ascii="Aptos" w:hAnsi="Aptos" w:cs="Arial"/>
          <w:b/>
        </w:rPr>
      </w:pPr>
    </w:p>
    <w:p w14:paraId="61AD2FCD" w14:textId="6973DFD6" w:rsidR="00B66DFD" w:rsidRPr="00CC43EB" w:rsidRDefault="00B66DFD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HILFEPLANUNG</w:t>
      </w:r>
    </w:p>
    <w:p w14:paraId="1308B46A" w14:textId="08DB8EA2" w:rsidR="00B66DFD" w:rsidRPr="00CC43EB" w:rsidRDefault="00B66DFD" w:rsidP="00B66DF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Der Gesamtplan wird vom Lahn-Dill-Kreis erstellt. Die individuelle Hilfeplanung erfolgt durch die Kita in halbjährlichen Abständen. Wir empfehlen, für die Hilfeplanung Quint zu verwenden.</w:t>
      </w:r>
    </w:p>
    <w:p w14:paraId="4FFDFA0F" w14:textId="77777777" w:rsidR="00B66DFD" w:rsidRPr="00CC43EB" w:rsidRDefault="00B66DFD" w:rsidP="00B66DFD">
      <w:pPr>
        <w:spacing w:after="0" w:line="240" w:lineRule="auto"/>
        <w:rPr>
          <w:rFonts w:ascii="Aptos" w:hAnsi="Aptos" w:cs="Arial"/>
        </w:rPr>
      </w:pPr>
    </w:p>
    <w:p w14:paraId="031749A1" w14:textId="2149F84F" w:rsidR="00B66DFD" w:rsidRPr="00CC43EB" w:rsidRDefault="00B66DFD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FORTBILDUNGEN</w:t>
      </w:r>
    </w:p>
    <w:p w14:paraId="0262A0CF" w14:textId="69FB88AF" w:rsidR="00B66DFD" w:rsidRPr="00CC43EB" w:rsidRDefault="00B66DFD" w:rsidP="00B66DF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Es sind pro Kindergartenjahr und Integrationsmaßnahme von der hauptverantwortlichen Integrationsfachkraft z</w:t>
      </w:r>
      <w:r w:rsidR="00D6451E" w:rsidRPr="00CC43EB">
        <w:rPr>
          <w:rFonts w:ascii="Aptos" w:hAnsi="Aptos" w:cs="Arial"/>
        </w:rPr>
        <w:t>wei Fortbildungsmaßnahmen und/</w:t>
      </w:r>
      <w:r w:rsidRPr="00CC43EB">
        <w:rPr>
          <w:rFonts w:ascii="Aptos" w:hAnsi="Aptos" w:cs="Arial"/>
        </w:rPr>
        <w:t>oder praxisbegleitende Beratungsangebote wahrzunehmen. Davon muss eine Maßnahme eine Ganztags-Fortbildung (eintägig 6 Stunden oder zweitägig je 3 Stunden) sein.</w:t>
      </w:r>
    </w:p>
    <w:p w14:paraId="1CBFCD37" w14:textId="77777777" w:rsidR="00B66DFD" w:rsidRPr="00CC43EB" w:rsidRDefault="00B66DFD" w:rsidP="00B66DFD">
      <w:pPr>
        <w:spacing w:after="0" w:line="240" w:lineRule="auto"/>
        <w:rPr>
          <w:rFonts w:ascii="Aptos" w:hAnsi="Aptos" w:cs="Arial"/>
        </w:rPr>
      </w:pPr>
    </w:p>
    <w:p w14:paraId="2D6B3370" w14:textId="1B69B502" w:rsidR="00B66DFD" w:rsidRPr="00CC43EB" w:rsidRDefault="00B66DFD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REGELMÄSSIGER KINDERGARTENBESUCH</w:t>
      </w:r>
    </w:p>
    <w:p w14:paraId="50699A0B" w14:textId="77777777" w:rsidR="00D6451E" w:rsidRPr="00CC43EB" w:rsidRDefault="00B66DFD" w:rsidP="00B66DF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Eine regelmäßige Anwesenheit Ihres Kindes in der Tageseinrichtung ist für den Erfolg einer </w:t>
      </w:r>
    </w:p>
    <w:p w14:paraId="359213EA" w14:textId="7028CFB6" w:rsidR="00B66DFD" w:rsidRPr="00CC43EB" w:rsidRDefault="00B66DFD" w:rsidP="00B66DF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Integrationsmaßnahme sehr wichtig. Bei einer längeren Erkrankung (Krankenhausaufenthalt, Kur etc.) ist ein ärztliches Attest vorzulegen.</w:t>
      </w:r>
    </w:p>
    <w:p w14:paraId="2BF82FCB" w14:textId="4F66E850" w:rsidR="00B66DFD" w:rsidRPr="00CC43EB" w:rsidRDefault="00B66DFD" w:rsidP="00B66DF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Therapiestunden (Ergo- und Logopädie) sowie Frühfördermaßnahmen sind nachmittags </w:t>
      </w:r>
      <w:r w:rsidR="00FC1390">
        <w:rPr>
          <w:rFonts w:ascii="Aptos" w:hAnsi="Aptos" w:cs="Arial"/>
        </w:rPr>
        <w:t>oder</w:t>
      </w:r>
      <w:r w:rsidRPr="00CC43EB">
        <w:rPr>
          <w:rFonts w:ascii="Aptos" w:hAnsi="Aptos" w:cs="Arial"/>
        </w:rPr>
        <w:t xml:space="preserve"> in den Randzeiten der Kita-Besuchszeiten wahrzunehmen.</w:t>
      </w:r>
    </w:p>
    <w:p w14:paraId="6B4E39A3" w14:textId="77777777" w:rsidR="00F1589D" w:rsidRPr="00CC43EB" w:rsidRDefault="00F1589D" w:rsidP="00B66DFD">
      <w:pPr>
        <w:spacing w:after="0" w:line="240" w:lineRule="auto"/>
        <w:rPr>
          <w:rFonts w:ascii="Aptos" w:hAnsi="Aptos" w:cs="Arial"/>
        </w:rPr>
      </w:pPr>
    </w:p>
    <w:p w14:paraId="0C1003E2" w14:textId="76F4FBB9" w:rsidR="00B66DFD" w:rsidRPr="00CC43EB" w:rsidRDefault="00B66DFD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VERFAHREN DES VORGESCHALTETEN FALLMANAGEMENTS</w:t>
      </w:r>
    </w:p>
    <w:p w14:paraId="5D71A2A8" w14:textId="68D1D8D1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Wird ein Eingliederungshilfebedarf vermutet, erfolgt vor der standardmäßigen Antragsstellung </w:t>
      </w:r>
      <w:r w:rsidRPr="00CC43EB">
        <w:rPr>
          <w:rFonts w:ascii="Aptos" w:hAnsi="Aptos" w:cs="Arial"/>
          <w:u w:val="single"/>
        </w:rPr>
        <w:t>immer</w:t>
      </w:r>
      <w:r w:rsidRPr="00CC43EB">
        <w:rPr>
          <w:rFonts w:ascii="Aptos" w:hAnsi="Aptos" w:cs="Arial"/>
        </w:rPr>
        <w:t xml:space="preserve"> das Verfahren des vorgeschalteten Fallmanagements. Die entsprechenden Formblätter lieg</w:t>
      </w:r>
      <w:r w:rsidR="00D6451E" w:rsidRPr="00CC43EB">
        <w:rPr>
          <w:rFonts w:ascii="Aptos" w:hAnsi="Aptos" w:cs="Arial"/>
        </w:rPr>
        <w:t>en</w:t>
      </w:r>
      <w:r w:rsidR="00DE6EB5" w:rsidRPr="00CC43EB">
        <w:rPr>
          <w:rFonts w:ascii="Aptos" w:hAnsi="Aptos" w:cs="Arial"/>
        </w:rPr>
        <w:t xml:space="preserve"> </w:t>
      </w:r>
      <w:r w:rsidRPr="00CC43EB">
        <w:rPr>
          <w:rFonts w:ascii="Aptos" w:hAnsi="Aptos" w:cs="Arial"/>
        </w:rPr>
        <w:t>Ihrer Kindertagesstätte vor. Bitte besprechen Sie zuerst mit dem Ki</w:t>
      </w:r>
      <w:r w:rsidR="00DE6EB5" w:rsidRPr="00CC43EB">
        <w:rPr>
          <w:rFonts w:ascii="Aptos" w:hAnsi="Aptos" w:cs="Arial"/>
        </w:rPr>
        <w:t>ta-P</w:t>
      </w:r>
      <w:r w:rsidRPr="00CC43EB">
        <w:rPr>
          <w:rFonts w:ascii="Aptos" w:hAnsi="Aptos" w:cs="Arial"/>
        </w:rPr>
        <w:t>e</w:t>
      </w:r>
      <w:r w:rsidR="00D6451E" w:rsidRPr="00CC43EB">
        <w:rPr>
          <w:rFonts w:ascii="Aptos" w:hAnsi="Aptos" w:cs="Arial"/>
        </w:rPr>
        <w:t>rsonal und Ihrer Kinderärztin/</w:t>
      </w:r>
      <w:r w:rsidRPr="00CC43EB">
        <w:rPr>
          <w:rFonts w:ascii="Aptos" w:hAnsi="Aptos" w:cs="Arial"/>
        </w:rPr>
        <w:t>Ihrem Kinderarzt, ob für Ihr Kind eine Eingliederungshilfe in Form eines Integrationsplatzes erforderlich sein könnte!</w:t>
      </w:r>
    </w:p>
    <w:p w14:paraId="6B79F1A7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</w:p>
    <w:p w14:paraId="5288669F" w14:textId="42BC31E7" w:rsidR="00F1589D" w:rsidRPr="00CC43EB" w:rsidRDefault="00F1589D" w:rsidP="00675901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 xml:space="preserve">Der Fachdienst Eingliederungshilfen nimmt nach Eingang der Unterlagen bei Bedarf Kontakt mit der Kita zur Terminvereinbarung auf. Dieser Termin beinhaltet in der Regel eine Beobachtung/ Hospitation in der Kita-Gruppe des Kindes mit anschließendem Gespräch zwischen </w:t>
      </w:r>
      <w:r w:rsidR="00D6451E" w:rsidRPr="00CC43EB">
        <w:rPr>
          <w:rFonts w:ascii="Aptos" w:hAnsi="Aptos" w:cs="Arial"/>
        </w:rPr>
        <w:t>den Eltern, den Erzieherinnen/</w:t>
      </w:r>
      <w:r w:rsidRPr="00CC43EB">
        <w:rPr>
          <w:rFonts w:ascii="Aptos" w:hAnsi="Aptos" w:cs="Arial"/>
        </w:rPr>
        <w:t>den Erziehern und der Fallmanagerin.</w:t>
      </w:r>
    </w:p>
    <w:p w14:paraId="55D5C51E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</w:p>
    <w:p w14:paraId="04F7E432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Besucht das Kind die Kita noch nicht, wird von der Fallmanagerin des Fachdienstes Eingliederungshilfe ein Hausbesuch durchgeführt.</w:t>
      </w:r>
    </w:p>
    <w:p w14:paraId="34FA12E7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</w:p>
    <w:p w14:paraId="78B3FF5B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Abschließend wird eine Empfehlung für eine Antragstellung auf einen Integrationsplatz ausgesprochen oder die Maßnahme wird nicht empfohlen. Bei einer Empfehlung folgt das reguläre Antragsverfahren auf einen Integrationsplatz.</w:t>
      </w:r>
    </w:p>
    <w:p w14:paraId="2C58454A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</w:p>
    <w:p w14:paraId="69B0B40D" w14:textId="5B08C99F" w:rsidR="00F1589D" w:rsidRPr="00CC43EB" w:rsidRDefault="00F1589D" w:rsidP="00675901">
      <w:pPr>
        <w:spacing w:after="120" w:line="240" w:lineRule="auto"/>
        <w:rPr>
          <w:rFonts w:ascii="Aptos" w:hAnsi="Aptos" w:cs="Arial"/>
          <w:b/>
        </w:rPr>
      </w:pPr>
      <w:r w:rsidRPr="00CC43EB">
        <w:rPr>
          <w:rFonts w:ascii="Aptos" w:hAnsi="Aptos" w:cs="Arial"/>
          <w:b/>
        </w:rPr>
        <w:t>ANTRAGSVERFAHREN</w:t>
      </w:r>
    </w:p>
    <w:p w14:paraId="634B5DDB" w14:textId="40D79778" w:rsidR="00F1589D" w:rsidRPr="00CC43EB" w:rsidRDefault="00F1589D" w:rsidP="005A6666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Erfolgt eine Empfehlung seitens des Fallmanagements, kann der Antrag gestellt werden. Die erforderlichen Antragsformulare liegen</w:t>
      </w:r>
      <w:r w:rsidR="00675901" w:rsidRPr="00CC43EB">
        <w:rPr>
          <w:rFonts w:ascii="Aptos" w:hAnsi="Aptos" w:cs="Arial"/>
        </w:rPr>
        <w:t xml:space="preserve"> ebenfalls</w:t>
      </w:r>
      <w:r w:rsidR="00DE6EB5" w:rsidRPr="00CC43EB">
        <w:rPr>
          <w:rFonts w:ascii="Aptos" w:hAnsi="Aptos" w:cs="Arial"/>
        </w:rPr>
        <w:t xml:space="preserve"> </w:t>
      </w:r>
      <w:r w:rsidRPr="00CC43EB">
        <w:rPr>
          <w:rFonts w:ascii="Aptos" w:hAnsi="Aptos" w:cs="Arial"/>
        </w:rPr>
        <w:t>Ihrer Kindertagesstätte vor.</w:t>
      </w:r>
      <w:r w:rsidR="00CC43EB">
        <w:rPr>
          <w:rFonts w:ascii="Aptos" w:hAnsi="Aptos" w:cs="Arial"/>
        </w:rPr>
        <w:t xml:space="preserve"> </w:t>
      </w:r>
    </w:p>
    <w:p w14:paraId="4106A66A" w14:textId="1B671CE6" w:rsidR="00F1589D" w:rsidRPr="00CC43EB" w:rsidRDefault="00F1589D" w:rsidP="00675901">
      <w:pPr>
        <w:spacing w:after="12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Wir benötigen von Ihnen:</w:t>
      </w:r>
    </w:p>
    <w:p w14:paraId="372B0268" w14:textId="77777777" w:rsidR="00F1589D" w:rsidRPr="00CC43EB" w:rsidRDefault="00F1589D" w:rsidP="00F1589D">
      <w:pPr>
        <w:pStyle w:val="Listenabsatz"/>
        <w:numPr>
          <w:ilvl w:val="0"/>
          <w:numId w:val="14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Formblatt „Elternantrag“</w:t>
      </w:r>
    </w:p>
    <w:p w14:paraId="080817B7" w14:textId="77777777" w:rsidR="00F1589D" w:rsidRPr="00CC43EB" w:rsidRDefault="00F1589D" w:rsidP="00F1589D">
      <w:pPr>
        <w:pStyle w:val="Listenabsatz"/>
        <w:numPr>
          <w:ilvl w:val="0"/>
          <w:numId w:val="14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Formblatt „Elternantrag Schweigepflichtentbindung“</w:t>
      </w:r>
    </w:p>
    <w:p w14:paraId="39828958" w14:textId="77777777" w:rsidR="00F1589D" w:rsidRPr="00CC43EB" w:rsidRDefault="00F1589D" w:rsidP="00F1589D">
      <w:pPr>
        <w:pStyle w:val="Listenabsatz"/>
        <w:numPr>
          <w:ilvl w:val="0"/>
          <w:numId w:val="14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Formblatt „Trägererklärung“</w:t>
      </w:r>
    </w:p>
    <w:p w14:paraId="5FDBC1D8" w14:textId="77777777" w:rsidR="00F1589D" w:rsidRPr="00CC43EB" w:rsidRDefault="00F1589D" w:rsidP="00F1589D">
      <w:pPr>
        <w:pStyle w:val="Listenabsatz"/>
        <w:numPr>
          <w:ilvl w:val="0"/>
          <w:numId w:val="14"/>
        </w:numPr>
        <w:spacing w:after="0" w:line="240" w:lineRule="auto"/>
        <w:ind w:left="284" w:hanging="284"/>
        <w:rPr>
          <w:rFonts w:ascii="Aptos" w:hAnsi="Aptos" w:cs="Arial"/>
        </w:rPr>
      </w:pPr>
      <w:r w:rsidRPr="00CC43EB">
        <w:rPr>
          <w:rFonts w:ascii="Aptos" w:hAnsi="Aptos" w:cs="Arial"/>
        </w:rPr>
        <w:t>Ärztliche Diagnose</w:t>
      </w:r>
    </w:p>
    <w:p w14:paraId="0CA8633F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</w:p>
    <w:p w14:paraId="3B5E0B88" w14:textId="541B13A5" w:rsidR="00675901" w:rsidRPr="00CC43EB" w:rsidRDefault="00F1589D" w:rsidP="00F1589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Bitte beachten Sie, dass wir für die Bearbeitung eines Antrages bzw. Folgeantrages auf eine</w:t>
      </w:r>
      <w:r w:rsidR="00DE6EB5" w:rsidRPr="00CC43EB">
        <w:rPr>
          <w:rFonts w:ascii="Aptos" w:hAnsi="Aptos" w:cs="Arial"/>
        </w:rPr>
        <w:t>n</w:t>
      </w:r>
      <w:r w:rsidRPr="00CC43EB">
        <w:rPr>
          <w:rFonts w:ascii="Aptos" w:hAnsi="Aptos" w:cs="Arial"/>
        </w:rPr>
        <w:t xml:space="preserve"> </w:t>
      </w:r>
    </w:p>
    <w:p w14:paraId="32F43151" w14:textId="21ED3D2B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Integrationsplatz eine gewisse Zeit benötigen. Stellen Sie Ihren Antrag rechtzeitig!</w:t>
      </w:r>
    </w:p>
    <w:p w14:paraId="5D14CA90" w14:textId="77777777" w:rsidR="00F1589D" w:rsidRPr="00CC43EB" w:rsidRDefault="00F1589D" w:rsidP="00F1589D">
      <w:pPr>
        <w:spacing w:after="0" w:line="240" w:lineRule="auto"/>
        <w:rPr>
          <w:rFonts w:ascii="Aptos" w:hAnsi="Aptos" w:cs="Arial"/>
        </w:rPr>
      </w:pPr>
    </w:p>
    <w:p w14:paraId="01ABE3DD" w14:textId="77777777" w:rsidR="00F1589D" w:rsidRPr="00CC43EB" w:rsidRDefault="00F1589D" w:rsidP="005A6666">
      <w:pPr>
        <w:spacing w:after="0" w:line="240" w:lineRule="auto"/>
        <w:rPr>
          <w:rFonts w:ascii="Aptos" w:hAnsi="Aptos" w:cs="Arial"/>
        </w:rPr>
      </w:pPr>
      <w:r w:rsidRPr="00CC43EB">
        <w:rPr>
          <w:rFonts w:ascii="Aptos" w:hAnsi="Aptos" w:cs="Arial"/>
        </w:rPr>
        <w:t>Ein Folgeantrag sollte zusammen mit einem aktuellen Hilfeplan eingereicht werden.</w:t>
      </w:r>
    </w:p>
    <w:sectPr w:rsidR="00F1589D" w:rsidRPr="00CC43EB" w:rsidSect="00675901">
      <w:headerReference w:type="default" r:id="rId8"/>
      <w:footerReference w:type="default" r:id="rId9"/>
      <w:pgSz w:w="11906" w:h="16838"/>
      <w:pgMar w:top="1361" w:right="1418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05F1" w14:textId="77777777" w:rsidR="00C20713" w:rsidRDefault="00C20713" w:rsidP="00C20713">
      <w:pPr>
        <w:spacing w:after="0" w:line="240" w:lineRule="auto"/>
      </w:pPr>
      <w:r>
        <w:separator/>
      </w:r>
    </w:p>
  </w:endnote>
  <w:endnote w:type="continuationSeparator" w:id="0">
    <w:p w14:paraId="64C136A9" w14:textId="77777777" w:rsidR="00C20713" w:rsidRDefault="00C20713" w:rsidP="00C2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3C5D" w14:textId="77777777" w:rsidR="00C20713" w:rsidRDefault="00C20713">
    <w:pPr>
      <w:pStyle w:val="Fuzeile"/>
      <w:jc w:val="center"/>
    </w:pPr>
  </w:p>
  <w:p w14:paraId="2FA68CC9" w14:textId="4B1C6779" w:rsidR="00C20713" w:rsidRPr="00BF6D22" w:rsidRDefault="004A7476" w:rsidP="00C20713">
    <w:pPr>
      <w:pStyle w:val="Fuzeile"/>
      <w:jc w:val="center"/>
      <w:rPr>
        <w:rFonts w:cs="Arial"/>
      </w:rPr>
    </w:pPr>
    <w:sdt>
      <w:sdtPr>
        <w:rPr>
          <w:rFonts w:ascii="Arial" w:hAnsi="Arial" w:cs="Arial"/>
        </w:rPr>
        <w:id w:val="-615748035"/>
        <w:docPartObj>
          <w:docPartGallery w:val="Page Numbers (Bottom of Page)"/>
          <w:docPartUnique/>
        </w:docPartObj>
      </w:sdtPr>
      <w:sdtEndPr>
        <w:rPr>
          <w:rFonts w:ascii="Frutiger 45 Light" w:hAnsi="Frutiger 45 Light"/>
        </w:rPr>
      </w:sdtEndPr>
      <w:sdtContent>
        <w:sdt>
          <w:sdtPr>
            <w:rPr>
              <w:rFonts w:cs="Arial"/>
            </w:rPr>
            <w:id w:val="-2145960230"/>
            <w:docPartObj>
              <w:docPartGallery w:val="Page Numbers (Top of Page)"/>
              <w:docPartUnique/>
            </w:docPartObj>
          </w:sdtPr>
          <w:sdtEndPr/>
          <w:sdtContent>
            <w:r w:rsidR="00C20713" w:rsidRPr="00BF6D22">
              <w:rPr>
                <w:rFonts w:cs="Arial"/>
                <w:sz w:val="18"/>
                <w:szCs w:val="18"/>
              </w:rPr>
              <w:t xml:space="preserve">Seite </w:t>
            </w:r>
            <w:r w:rsidR="00C20713" w:rsidRPr="00BF6D22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C20713" w:rsidRPr="00BF6D22">
              <w:rPr>
                <w:rFonts w:cs="Arial"/>
                <w:bCs/>
                <w:sz w:val="18"/>
                <w:szCs w:val="18"/>
              </w:rPr>
              <w:instrText>PAGE</w:instrText>
            </w:r>
            <w:r w:rsidR="00C20713" w:rsidRPr="00BF6D22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D6290">
              <w:rPr>
                <w:rFonts w:cs="Arial"/>
                <w:bCs/>
                <w:noProof/>
                <w:sz w:val="18"/>
                <w:szCs w:val="18"/>
              </w:rPr>
              <w:t>1</w:t>
            </w:r>
            <w:r w:rsidR="00C20713" w:rsidRPr="00BF6D22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C20713" w:rsidRPr="00BF6D22">
              <w:rPr>
                <w:rFonts w:cs="Arial"/>
                <w:sz w:val="18"/>
                <w:szCs w:val="18"/>
              </w:rPr>
              <w:t xml:space="preserve"> von </w:t>
            </w:r>
            <w:r w:rsidR="00C20713" w:rsidRPr="00BF6D22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C20713" w:rsidRPr="00BF6D22">
              <w:rPr>
                <w:rFonts w:cs="Arial"/>
                <w:bCs/>
                <w:sz w:val="18"/>
                <w:szCs w:val="18"/>
              </w:rPr>
              <w:instrText>NUMPAGES</w:instrText>
            </w:r>
            <w:r w:rsidR="00C20713" w:rsidRPr="00BF6D22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D6290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="00C20713" w:rsidRPr="00BF6D22">
              <w:rPr>
                <w:rFonts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37D4" w14:textId="77777777" w:rsidR="00C20713" w:rsidRDefault="00C20713" w:rsidP="00C20713">
      <w:pPr>
        <w:spacing w:after="0" w:line="240" w:lineRule="auto"/>
      </w:pPr>
      <w:r>
        <w:separator/>
      </w:r>
    </w:p>
  </w:footnote>
  <w:footnote w:type="continuationSeparator" w:id="0">
    <w:p w14:paraId="60B240B1" w14:textId="77777777" w:rsidR="00C20713" w:rsidRDefault="00C20713" w:rsidP="00C2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A02C" w14:textId="744E4777" w:rsidR="00C20713" w:rsidRDefault="00D6451E" w:rsidP="00C20713">
    <w:pPr>
      <w:pStyle w:val="Kopfzeile"/>
      <w:jc w:val="right"/>
    </w:pPr>
    <w:r w:rsidRPr="00B66997">
      <w:rPr>
        <w:rFonts w:cs="Arial"/>
        <w:noProof/>
        <w:lang w:eastAsia="de-DE"/>
      </w:rPr>
      <w:drawing>
        <wp:inline distT="0" distB="0" distL="0" distR="0" wp14:anchorId="7A18A66C" wp14:editId="6831F9EE">
          <wp:extent cx="1734531" cy="304800"/>
          <wp:effectExtent l="0" t="0" r="0" b="0"/>
          <wp:docPr id="3" name="Bild 1" descr="http://intranet.ldkads.local/fileadmin/Medien/Service/Vorlagen/Vorlagen_2019/Lahn-Dill-Kreis_Logo_2019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ldkads.local/fileadmin/Medien/Service/Vorlagen/Vorlagen_2019/Lahn-Dill-Kreis_Logo_2019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13" cy="30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A56"/>
    <w:multiLevelType w:val="hybridMultilevel"/>
    <w:tmpl w:val="77FEE17A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B43AD"/>
    <w:multiLevelType w:val="hybridMultilevel"/>
    <w:tmpl w:val="28605452"/>
    <w:lvl w:ilvl="0" w:tplc="03564A76"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C6C"/>
    <w:multiLevelType w:val="hybridMultilevel"/>
    <w:tmpl w:val="88B64102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7513A"/>
    <w:multiLevelType w:val="hybridMultilevel"/>
    <w:tmpl w:val="DF021294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82B7D"/>
    <w:multiLevelType w:val="hybridMultilevel"/>
    <w:tmpl w:val="46803360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43350A"/>
    <w:multiLevelType w:val="hybridMultilevel"/>
    <w:tmpl w:val="22963F48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84899"/>
    <w:multiLevelType w:val="hybridMultilevel"/>
    <w:tmpl w:val="1B063FA2"/>
    <w:lvl w:ilvl="0" w:tplc="FE8841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C7BB5"/>
    <w:multiLevelType w:val="hybridMultilevel"/>
    <w:tmpl w:val="41B6427C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83645"/>
    <w:multiLevelType w:val="hybridMultilevel"/>
    <w:tmpl w:val="4F60A91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5440BF"/>
    <w:multiLevelType w:val="hybridMultilevel"/>
    <w:tmpl w:val="60B6B200"/>
    <w:lvl w:ilvl="0" w:tplc="3F1EC8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B4596"/>
    <w:multiLevelType w:val="hybridMultilevel"/>
    <w:tmpl w:val="B1C45CB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5927E5"/>
    <w:multiLevelType w:val="hybridMultilevel"/>
    <w:tmpl w:val="602875D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9F30EA"/>
    <w:multiLevelType w:val="hybridMultilevel"/>
    <w:tmpl w:val="B1FCC5B2"/>
    <w:lvl w:ilvl="0" w:tplc="DDEE8A5E"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168FB"/>
    <w:multiLevelType w:val="hybridMultilevel"/>
    <w:tmpl w:val="8C0061C8"/>
    <w:lvl w:ilvl="0" w:tplc="0A442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4D6FEC"/>
    <w:multiLevelType w:val="hybridMultilevel"/>
    <w:tmpl w:val="0E46DA1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178859">
    <w:abstractNumId w:val="1"/>
  </w:num>
  <w:num w:numId="2" w16cid:durableId="1799371521">
    <w:abstractNumId w:val="4"/>
  </w:num>
  <w:num w:numId="3" w16cid:durableId="1995719114">
    <w:abstractNumId w:val="12"/>
  </w:num>
  <w:num w:numId="4" w16cid:durableId="1890216603">
    <w:abstractNumId w:val="3"/>
  </w:num>
  <w:num w:numId="5" w16cid:durableId="1338538944">
    <w:abstractNumId w:val="2"/>
  </w:num>
  <w:num w:numId="6" w16cid:durableId="1344431347">
    <w:abstractNumId w:val="9"/>
  </w:num>
  <w:num w:numId="7" w16cid:durableId="73549206">
    <w:abstractNumId w:val="11"/>
  </w:num>
  <w:num w:numId="8" w16cid:durableId="613908057">
    <w:abstractNumId w:val="14"/>
  </w:num>
  <w:num w:numId="9" w16cid:durableId="273707544">
    <w:abstractNumId w:val="8"/>
  </w:num>
  <w:num w:numId="10" w16cid:durableId="1031686622">
    <w:abstractNumId w:val="10"/>
  </w:num>
  <w:num w:numId="11" w16cid:durableId="1150438496">
    <w:abstractNumId w:val="6"/>
  </w:num>
  <w:num w:numId="12" w16cid:durableId="1054742806">
    <w:abstractNumId w:val="13"/>
  </w:num>
  <w:num w:numId="13" w16cid:durableId="157622670">
    <w:abstractNumId w:val="5"/>
  </w:num>
  <w:num w:numId="14" w16cid:durableId="1579971980">
    <w:abstractNumId w:val="0"/>
  </w:num>
  <w:num w:numId="15" w16cid:durableId="1338580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D0"/>
    <w:rsid w:val="0001684A"/>
    <w:rsid w:val="000B07F4"/>
    <w:rsid w:val="001C7E5C"/>
    <w:rsid w:val="001E1445"/>
    <w:rsid w:val="0020072C"/>
    <w:rsid w:val="00317A2A"/>
    <w:rsid w:val="00412D42"/>
    <w:rsid w:val="00433829"/>
    <w:rsid w:val="00464B30"/>
    <w:rsid w:val="00596679"/>
    <w:rsid w:val="005A6666"/>
    <w:rsid w:val="00606C32"/>
    <w:rsid w:val="00653BD0"/>
    <w:rsid w:val="00675901"/>
    <w:rsid w:val="006A0FE7"/>
    <w:rsid w:val="006D5664"/>
    <w:rsid w:val="00700B6B"/>
    <w:rsid w:val="008B6ED0"/>
    <w:rsid w:val="008D76D1"/>
    <w:rsid w:val="009E0C2F"/>
    <w:rsid w:val="009E4BD1"/>
    <w:rsid w:val="00AA4394"/>
    <w:rsid w:val="00AF2FC7"/>
    <w:rsid w:val="00B205AC"/>
    <w:rsid w:val="00B47627"/>
    <w:rsid w:val="00B66DFD"/>
    <w:rsid w:val="00B96FE7"/>
    <w:rsid w:val="00BC2AA9"/>
    <w:rsid w:val="00BC528E"/>
    <w:rsid w:val="00BD6290"/>
    <w:rsid w:val="00BF6D22"/>
    <w:rsid w:val="00C20713"/>
    <w:rsid w:val="00C23734"/>
    <w:rsid w:val="00CC3A4B"/>
    <w:rsid w:val="00CC43EB"/>
    <w:rsid w:val="00CF6C0C"/>
    <w:rsid w:val="00D64422"/>
    <w:rsid w:val="00D6451E"/>
    <w:rsid w:val="00D84A26"/>
    <w:rsid w:val="00DE6EB5"/>
    <w:rsid w:val="00DF7541"/>
    <w:rsid w:val="00E510CA"/>
    <w:rsid w:val="00F1589D"/>
    <w:rsid w:val="00F57A3F"/>
    <w:rsid w:val="00FC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12A5"/>
  <w15:docId w15:val="{DCF23AEA-6A45-4FA6-B2A0-0A5FF609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45 Light" w:eastAsiaTheme="minorHAnsi" w:hAnsi="Frutiger 45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54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0713"/>
  </w:style>
  <w:style w:type="paragraph" w:styleId="Fuzeile">
    <w:name w:val="footer"/>
    <w:basedOn w:val="Standard"/>
    <w:link w:val="FuzeileZchn"/>
    <w:uiPriority w:val="99"/>
    <w:unhideWhenUsed/>
    <w:rsid w:val="00C2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07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0572-ABD1-48B1-B753-AB1EC759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Lahn-Dill-Kreis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Hirsch, Angelika</dc:creator>
  <cp:lastModifiedBy>Mindnich, Juliane</cp:lastModifiedBy>
  <cp:revision>5</cp:revision>
  <cp:lastPrinted>2021-03-03T14:44:00Z</cp:lastPrinted>
  <dcterms:created xsi:type="dcterms:W3CDTF">2025-12-30T17:15:00Z</dcterms:created>
  <dcterms:modified xsi:type="dcterms:W3CDTF">2026-01-20T08:09:00Z</dcterms:modified>
</cp:coreProperties>
</file>